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34" w:rsidRPr="00A2134A" w:rsidRDefault="00AE7E34" w:rsidP="00AE7E34">
      <w:pPr>
        <w:shd w:val="clear" w:color="auto" w:fill="FFFFFF"/>
        <w:tabs>
          <w:tab w:val="left" w:pos="682"/>
        </w:tabs>
        <w:ind w:firstLine="680"/>
        <w:rPr>
          <w:b/>
          <w:color w:val="000000"/>
          <w:sz w:val="30"/>
          <w:szCs w:val="30"/>
        </w:rPr>
      </w:pPr>
      <w:r w:rsidRPr="00106B29">
        <w:rPr>
          <w:b/>
          <w:color w:val="000000"/>
          <w:sz w:val="30"/>
          <w:szCs w:val="30"/>
        </w:rPr>
        <w:t>Практическ</w:t>
      </w:r>
      <w:r w:rsidRPr="00A2134A">
        <w:rPr>
          <w:b/>
          <w:color w:val="000000"/>
          <w:sz w:val="30"/>
          <w:szCs w:val="30"/>
        </w:rPr>
        <w:t xml:space="preserve">ое занятие </w:t>
      </w:r>
      <w:r>
        <w:rPr>
          <w:b/>
          <w:color w:val="000000"/>
          <w:sz w:val="30"/>
          <w:szCs w:val="30"/>
        </w:rPr>
        <w:t>8</w:t>
      </w:r>
    </w:p>
    <w:p w:rsidR="00AE7E34" w:rsidRPr="00A2134A" w:rsidRDefault="00AE7E34" w:rsidP="00AE7E34">
      <w:pPr>
        <w:shd w:val="clear" w:color="auto" w:fill="FFFFFF"/>
        <w:tabs>
          <w:tab w:val="left" w:pos="682"/>
        </w:tabs>
        <w:ind w:firstLine="680"/>
        <w:rPr>
          <w:b/>
          <w:color w:val="000000"/>
          <w:sz w:val="30"/>
          <w:szCs w:val="30"/>
        </w:rPr>
      </w:pPr>
    </w:p>
    <w:p w:rsidR="00AE7E34" w:rsidRPr="00A2134A" w:rsidRDefault="00AE7E34" w:rsidP="00AE7E34">
      <w:pPr>
        <w:shd w:val="clear" w:color="auto" w:fill="FFFFFF"/>
        <w:ind w:firstLine="680"/>
        <w:rPr>
          <w:b/>
          <w:color w:val="000000"/>
          <w:spacing w:val="-6"/>
          <w:sz w:val="30"/>
          <w:szCs w:val="30"/>
        </w:rPr>
      </w:pPr>
      <w:r>
        <w:rPr>
          <w:b/>
          <w:color w:val="000000"/>
          <w:spacing w:val="-6"/>
          <w:sz w:val="30"/>
          <w:szCs w:val="30"/>
        </w:rPr>
        <w:t>Обнаружение и обслуживание лесных пожаров</w:t>
      </w:r>
      <w:r w:rsidRPr="00A2134A">
        <w:rPr>
          <w:b/>
          <w:sz w:val="30"/>
          <w:szCs w:val="30"/>
        </w:rPr>
        <w:t>.</w:t>
      </w:r>
    </w:p>
    <w:p w:rsidR="00AE7E34" w:rsidRDefault="00AE7E34" w:rsidP="00AE7E34">
      <w:pPr>
        <w:shd w:val="clear" w:color="auto" w:fill="FFFFFF"/>
        <w:tabs>
          <w:tab w:val="left" w:pos="682"/>
        </w:tabs>
        <w:ind w:firstLine="680"/>
        <w:outlineLvl w:val="0"/>
        <w:rPr>
          <w:b/>
          <w:color w:val="000000"/>
          <w:sz w:val="30"/>
          <w:szCs w:val="30"/>
        </w:rPr>
      </w:pPr>
    </w:p>
    <w:p w:rsidR="00AE7E34" w:rsidRPr="00A2134A" w:rsidRDefault="00AE7E34" w:rsidP="00AE7E34">
      <w:pPr>
        <w:shd w:val="clear" w:color="auto" w:fill="FFFFFF"/>
        <w:tabs>
          <w:tab w:val="left" w:pos="682"/>
        </w:tabs>
        <w:ind w:firstLine="680"/>
        <w:outlineLvl w:val="0"/>
        <w:rPr>
          <w:b/>
          <w:color w:val="000000"/>
          <w:sz w:val="30"/>
          <w:szCs w:val="30"/>
        </w:rPr>
      </w:pPr>
      <w:r w:rsidRPr="00A2134A">
        <w:rPr>
          <w:b/>
          <w:color w:val="000000"/>
          <w:sz w:val="30"/>
          <w:szCs w:val="30"/>
        </w:rPr>
        <w:t xml:space="preserve">Основные понятия </w:t>
      </w:r>
    </w:p>
    <w:p w:rsidR="00AE7E34" w:rsidRDefault="00AE7E34" w:rsidP="00B27975">
      <w:pPr>
        <w:widowControl w:val="0"/>
        <w:ind w:firstLine="425"/>
        <w:jc w:val="both"/>
        <w:rPr>
          <w:spacing w:val="4"/>
          <w:sz w:val="32"/>
          <w:szCs w:val="32"/>
        </w:rPr>
      </w:pPr>
    </w:p>
    <w:p w:rsidR="00B27975" w:rsidRPr="00AE7E34" w:rsidRDefault="00B27975" w:rsidP="00104BF3">
      <w:pPr>
        <w:widowControl w:val="0"/>
        <w:ind w:firstLine="425"/>
        <w:jc w:val="both"/>
        <w:rPr>
          <w:spacing w:val="4"/>
          <w:sz w:val="30"/>
          <w:szCs w:val="30"/>
        </w:rPr>
      </w:pPr>
      <w:r w:rsidRPr="00AE7E34">
        <w:rPr>
          <w:spacing w:val="4"/>
          <w:sz w:val="30"/>
          <w:szCs w:val="30"/>
        </w:rPr>
        <w:t>Обнаружение лесных пожаров производится с целью установления места и факта возникновения очагов возгорания и является одним из важнейших условий оперативной их ликвидации на ранней стадии развития.</w:t>
      </w:r>
    </w:p>
    <w:p w:rsidR="00B27975" w:rsidRPr="00AE7E34" w:rsidRDefault="00B27975" w:rsidP="00104BF3">
      <w:pPr>
        <w:widowControl w:val="0"/>
        <w:ind w:firstLine="425"/>
        <w:jc w:val="both"/>
        <w:rPr>
          <w:spacing w:val="-4"/>
          <w:sz w:val="30"/>
          <w:szCs w:val="30"/>
        </w:rPr>
      </w:pPr>
      <w:r w:rsidRPr="00AE7E34">
        <w:rPr>
          <w:spacing w:val="-4"/>
          <w:sz w:val="30"/>
          <w:szCs w:val="30"/>
        </w:rPr>
        <w:t xml:space="preserve">В настоящее время применяются следующие </w:t>
      </w:r>
      <w:r w:rsidRPr="00AE7E34">
        <w:rPr>
          <w:b/>
          <w:spacing w:val="-4"/>
          <w:sz w:val="30"/>
          <w:szCs w:val="30"/>
        </w:rPr>
        <w:t xml:space="preserve">способы </w:t>
      </w:r>
      <w:r w:rsidRPr="00AE7E34">
        <w:rPr>
          <w:spacing w:val="-4"/>
          <w:sz w:val="30"/>
          <w:szCs w:val="30"/>
        </w:rPr>
        <w:t>обнаружения лесных пожаров</w:t>
      </w:r>
      <w:bookmarkStart w:id="0" w:name="_GoBack"/>
      <w:bookmarkEnd w:id="0"/>
      <w:r w:rsidRPr="00AE7E34">
        <w:rPr>
          <w:spacing w:val="-4"/>
          <w:sz w:val="30"/>
          <w:szCs w:val="30"/>
        </w:rPr>
        <w:t xml:space="preserve">: </w:t>
      </w:r>
    </w:p>
    <w:p w:rsidR="00B27975" w:rsidRPr="00AE7E34" w:rsidRDefault="00B27975" w:rsidP="00104BF3">
      <w:pPr>
        <w:widowControl w:val="0"/>
        <w:ind w:firstLine="425"/>
        <w:jc w:val="both"/>
        <w:rPr>
          <w:sz w:val="30"/>
          <w:szCs w:val="30"/>
        </w:rPr>
      </w:pPr>
      <w:r w:rsidRPr="00AE7E34">
        <w:rPr>
          <w:sz w:val="30"/>
          <w:szCs w:val="30"/>
        </w:rPr>
        <w:t>– наземный;</w:t>
      </w:r>
    </w:p>
    <w:p w:rsidR="00B27975" w:rsidRPr="00AE7E34" w:rsidRDefault="00B27975" w:rsidP="00104BF3">
      <w:pPr>
        <w:widowControl w:val="0"/>
        <w:ind w:firstLine="425"/>
        <w:jc w:val="both"/>
        <w:rPr>
          <w:sz w:val="30"/>
          <w:szCs w:val="30"/>
        </w:rPr>
      </w:pPr>
      <w:r w:rsidRPr="00AE7E34">
        <w:rPr>
          <w:sz w:val="30"/>
          <w:szCs w:val="30"/>
        </w:rPr>
        <w:t>– авиационный;</w:t>
      </w:r>
    </w:p>
    <w:p w:rsidR="00B27975" w:rsidRPr="00AE7E34" w:rsidRDefault="00B27975" w:rsidP="00104BF3">
      <w:pPr>
        <w:widowControl w:val="0"/>
        <w:ind w:firstLine="425"/>
        <w:jc w:val="both"/>
        <w:rPr>
          <w:sz w:val="30"/>
          <w:szCs w:val="30"/>
        </w:rPr>
      </w:pPr>
      <w:r w:rsidRPr="00AE7E34">
        <w:rPr>
          <w:sz w:val="30"/>
          <w:szCs w:val="30"/>
        </w:rPr>
        <w:t>– комбинированный (наземный и авиационный);</w:t>
      </w:r>
    </w:p>
    <w:p w:rsidR="00B27975" w:rsidRPr="00AE7E34" w:rsidRDefault="00B27975" w:rsidP="00104BF3">
      <w:pPr>
        <w:widowControl w:val="0"/>
        <w:ind w:firstLine="425"/>
        <w:jc w:val="both"/>
        <w:rPr>
          <w:spacing w:val="-4"/>
          <w:sz w:val="30"/>
          <w:szCs w:val="30"/>
        </w:rPr>
      </w:pPr>
      <w:r w:rsidRPr="00AE7E34">
        <w:rPr>
          <w:spacing w:val="-4"/>
          <w:sz w:val="30"/>
          <w:szCs w:val="30"/>
        </w:rPr>
        <w:t xml:space="preserve">– </w:t>
      </w:r>
      <w:proofErr w:type="gramStart"/>
      <w:r w:rsidRPr="00AE7E34">
        <w:rPr>
          <w:spacing w:val="-4"/>
          <w:sz w:val="30"/>
          <w:szCs w:val="30"/>
        </w:rPr>
        <w:t>аэрокосмический</w:t>
      </w:r>
      <w:proofErr w:type="gramEnd"/>
      <w:r w:rsidRPr="00AE7E34">
        <w:rPr>
          <w:spacing w:val="-4"/>
          <w:sz w:val="30"/>
          <w:szCs w:val="30"/>
        </w:rPr>
        <w:t xml:space="preserve"> (на основе искусственных спутников Земли).</w:t>
      </w:r>
    </w:p>
    <w:p w:rsidR="00B27975" w:rsidRPr="00AE7E34" w:rsidRDefault="00B27975" w:rsidP="00104BF3">
      <w:pPr>
        <w:widowControl w:val="0"/>
        <w:ind w:firstLine="425"/>
        <w:jc w:val="both"/>
        <w:rPr>
          <w:sz w:val="30"/>
          <w:szCs w:val="30"/>
        </w:rPr>
      </w:pPr>
      <w:r w:rsidRPr="00AE7E34">
        <w:rPr>
          <w:sz w:val="30"/>
          <w:szCs w:val="30"/>
        </w:rPr>
        <w:t xml:space="preserve">Основными </w:t>
      </w:r>
      <w:r w:rsidRPr="00AE7E34">
        <w:rPr>
          <w:b/>
          <w:sz w:val="30"/>
          <w:szCs w:val="30"/>
        </w:rPr>
        <w:t xml:space="preserve">методами </w:t>
      </w:r>
      <w:r w:rsidRPr="00AE7E34">
        <w:rPr>
          <w:sz w:val="30"/>
          <w:szCs w:val="30"/>
        </w:rPr>
        <w:t>обнаружения пожаров являются:</w:t>
      </w:r>
    </w:p>
    <w:p w:rsidR="00B27975" w:rsidRPr="00AE7E34" w:rsidRDefault="00B27975" w:rsidP="00104BF3">
      <w:pPr>
        <w:widowControl w:val="0"/>
        <w:ind w:firstLine="425"/>
        <w:jc w:val="both"/>
        <w:rPr>
          <w:spacing w:val="6"/>
          <w:sz w:val="30"/>
          <w:szCs w:val="30"/>
        </w:rPr>
      </w:pPr>
      <w:r w:rsidRPr="00AE7E34">
        <w:rPr>
          <w:sz w:val="30"/>
          <w:szCs w:val="30"/>
        </w:rPr>
        <w:t xml:space="preserve">– </w:t>
      </w:r>
      <w:proofErr w:type="gramStart"/>
      <w:r w:rsidRPr="00AE7E34">
        <w:rPr>
          <w:spacing w:val="6"/>
          <w:sz w:val="30"/>
          <w:szCs w:val="30"/>
        </w:rPr>
        <w:t>визуальный</w:t>
      </w:r>
      <w:proofErr w:type="gramEnd"/>
      <w:r w:rsidRPr="00AE7E34">
        <w:rPr>
          <w:spacing w:val="6"/>
          <w:sz w:val="30"/>
          <w:szCs w:val="30"/>
        </w:rPr>
        <w:t xml:space="preserve"> (по дымовой полосе днем  и пламени  в темное вр</w:t>
      </w:r>
      <w:r w:rsidRPr="00AE7E34">
        <w:rPr>
          <w:spacing w:val="6"/>
          <w:sz w:val="30"/>
          <w:szCs w:val="30"/>
        </w:rPr>
        <w:t>е</w:t>
      </w:r>
      <w:r w:rsidRPr="00AE7E34">
        <w:rPr>
          <w:spacing w:val="6"/>
          <w:sz w:val="30"/>
          <w:szCs w:val="30"/>
        </w:rPr>
        <w:t>мя суток);</w:t>
      </w:r>
    </w:p>
    <w:p w:rsidR="00B27975" w:rsidRPr="00AE7E34" w:rsidRDefault="00B27975" w:rsidP="00104BF3">
      <w:pPr>
        <w:widowControl w:val="0"/>
        <w:ind w:firstLine="425"/>
        <w:jc w:val="both"/>
        <w:rPr>
          <w:spacing w:val="4"/>
          <w:sz w:val="30"/>
          <w:szCs w:val="30"/>
        </w:rPr>
      </w:pPr>
      <w:r w:rsidRPr="00AE7E34">
        <w:rPr>
          <w:sz w:val="30"/>
          <w:szCs w:val="30"/>
        </w:rPr>
        <w:t xml:space="preserve">– </w:t>
      </w:r>
      <w:proofErr w:type="gramStart"/>
      <w:r w:rsidRPr="00AE7E34">
        <w:rPr>
          <w:spacing w:val="4"/>
          <w:sz w:val="30"/>
          <w:szCs w:val="30"/>
        </w:rPr>
        <w:t>инструментальный</w:t>
      </w:r>
      <w:proofErr w:type="gramEnd"/>
      <w:r w:rsidRPr="00AE7E34">
        <w:rPr>
          <w:spacing w:val="4"/>
          <w:sz w:val="30"/>
          <w:szCs w:val="30"/>
        </w:rPr>
        <w:t xml:space="preserve"> (по излучаемой пожаром тепловой энергии).</w:t>
      </w:r>
    </w:p>
    <w:p w:rsidR="00B27975" w:rsidRPr="00AE7E34" w:rsidRDefault="00B27975" w:rsidP="00104BF3">
      <w:pPr>
        <w:widowControl w:val="0"/>
        <w:ind w:firstLine="425"/>
        <w:jc w:val="both"/>
        <w:rPr>
          <w:spacing w:val="-4"/>
          <w:sz w:val="30"/>
          <w:szCs w:val="30"/>
        </w:rPr>
      </w:pPr>
      <w:r w:rsidRPr="00AE7E34">
        <w:rPr>
          <w:sz w:val="30"/>
          <w:szCs w:val="30"/>
        </w:rPr>
        <w:t>Выбор способов и  методов обнаружения лесных пожаров обусло</w:t>
      </w:r>
      <w:r w:rsidRPr="00AE7E34">
        <w:rPr>
          <w:sz w:val="30"/>
          <w:szCs w:val="30"/>
        </w:rPr>
        <w:t>в</w:t>
      </w:r>
      <w:r w:rsidRPr="00AE7E34">
        <w:rPr>
          <w:sz w:val="30"/>
          <w:szCs w:val="30"/>
        </w:rPr>
        <w:t>лен, прежде всего, лесистостью территор</w:t>
      </w:r>
      <w:proofErr w:type="gramStart"/>
      <w:r w:rsidRPr="00AE7E34">
        <w:rPr>
          <w:sz w:val="30"/>
          <w:szCs w:val="30"/>
        </w:rPr>
        <w:t>ии и ее</w:t>
      </w:r>
      <w:proofErr w:type="gramEnd"/>
      <w:r w:rsidRPr="00AE7E34">
        <w:rPr>
          <w:sz w:val="30"/>
          <w:szCs w:val="30"/>
        </w:rPr>
        <w:t xml:space="preserve"> насыщенностью объе</w:t>
      </w:r>
      <w:r w:rsidRPr="00AE7E34">
        <w:rPr>
          <w:sz w:val="30"/>
          <w:szCs w:val="30"/>
        </w:rPr>
        <w:t>к</w:t>
      </w:r>
      <w:r w:rsidRPr="00AE7E34">
        <w:rPr>
          <w:sz w:val="30"/>
          <w:szCs w:val="30"/>
        </w:rPr>
        <w:t xml:space="preserve">тами хозяйственной деятельности, </w:t>
      </w:r>
      <w:r w:rsidRPr="00AE7E34">
        <w:rPr>
          <w:spacing w:val="-4"/>
          <w:sz w:val="30"/>
          <w:szCs w:val="30"/>
        </w:rPr>
        <w:t>рельефом местности, наличием и с</w:t>
      </w:r>
      <w:r w:rsidRPr="00AE7E34">
        <w:rPr>
          <w:spacing w:val="-4"/>
          <w:sz w:val="30"/>
          <w:szCs w:val="30"/>
        </w:rPr>
        <w:t>о</w:t>
      </w:r>
      <w:r w:rsidRPr="00AE7E34">
        <w:rPr>
          <w:spacing w:val="-4"/>
          <w:sz w:val="30"/>
          <w:szCs w:val="30"/>
        </w:rPr>
        <w:t xml:space="preserve">стоянием транспортных путей, площадью зоны обслуживания </w:t>
      </w:r>
      <w:proofErr w:type="spellStart"/>
      <w:r w:rsidRPr="00AE7E34">
        <w:rPr>
          <w:spacing w:val="-4"/>
          <w:sz w:val="30"/>
          <w:szCs w:val="30"/>
        </w:rPr>
        <w:t>лесопожа</w:t>
      </w:r>
      <w:r w:rsidRPr="00AE7E34">
        <w:rPr>
          <w:spacing w:val="-4"/>
          <w:sz w:val="30"/>
          <w:szCs w:val="30"/>
        </w:rPr>
        <w:t>р</w:t>
      </w:r>
      <w:r w:rsidRPr="00AE7E34">
        <w:rPr>
          <w:spacing w:val="-4"/>
          <w:sz w:val="30"/>
          <w:szCs w:val="30"/>
        </w:rPr>
        <w:t>ных</w:t>
      </w:r>
      <w:proofErr w:type="spellEnd"/>
      <w:r w:rsidRPr="00AE7E34">
        <w:rPr>
          <w:spacing w:val="-4"/>
          <w:sz w:val="30"/>
          <w:szCs w:val="30"/>
        </w:rPr>
        <w:t xml:space="preserve"> служб, количеством имеющихся сил и средств пожаротушения.</w:t>
      </w:r>
    </w:p>
    <w:p w:rsidR="00303763" w:rsidRPr="00AE7E34" w:rsidRDefault="00B27975" w:rsidP="00104BF3">
      <w:pPr>
        <w:jc w:val="both"/>
        <w:rPr>
          <w:color w:val="000000"/>
          <w:sz w:val="30"/>
          <w:szCs w:val="30"/>
        </w:rPr>
      </w:pPr>
      <w:r w:rsidRPr="00AE7E34">
        <w:rPr>
          <w:b/>
          <w:sz w:val="30"/>
          <w:szCs w:val="30"/>
        </w:rPr>
        <w:t xml:space="preserve">Наземное обнаружение </w:t>
      </w:r>
      <w:r w:rsidRPr="00AE7E34">
        <w:rPr>
          <w:sz w:val="30"/>
          <w:szCs w:val="30"/>
        </w:rPr>
        <w:t>лесных пожаров осуществляется службой го</w:t>
      </w:r>
      <w:r w:rsidRPr="00AE7E34">
        <w:rPr>
          <w:sz w:val="30"/>
          <w:szCs w:val="30"/>
        </w:rPr>
        <w:t>с</w:t>
      </w:r>
      <w:r w:rsidRPr="00AE7E34">
        <w:rPr>
          <w:sz w:val="30"/>
          <w:szCs w:val="30"/>
        </w:rPr>
        <w:t>ударственной лесной охраны  или пожарными сторожами путем патр</w:t>
      </w:r>
      <w:r w:rsidRPr="00AE7E34">
        <w:rPr>
          <w:sz w:val="30"/>
          <w:szCs w:val="30"/>
        </w:rPr>
        <w:t>у</w:t>
      </w:r>
      <w:r w:rsidRPr="00AE7E34">
        <w:rPr>
          <w:sz w:val="30"/>
          <w:szCs w:val="30"/>
        </w:rPr>
        <w:t xml:space="preserve">лирования по определенным маршрутам или наблюдения за лесом с пожарных вышек и мачт. </w:t>
      </w:r>
      <w:r w:rsidRPr="00AE7E34">
        <w:rPr>
          <w:color w:val="000000"/>
          <w:sz w:val="30"/>
          <w:szCs w:val="30"/>
        </w:rPr>
        <w:t>Цель наземного патрулирования – выявление нарушения правил пожарной безопасности в лесах, принятие мер по их прекращению, а также обнаружение очагов возникновения лесных п</w:t>
      </w:r>
      <w:r w:rsidRPr="00AE7E34">
        <w:rPr>
          <w:color w:val="000000"/>
          <w:sz w:val="30"/>
          <w:szCs w:val="30"/>
        </w:rPr>
        <w:t>о</w:t>
      </w:r>
      <w:r w:rsidRPr="00AE7E34">
        <w:rPr>
          <w:color w:val="000000"/>
          <w:sz w:val="30"/>
          <w:szCs w:val="30"/>
        </w:rPr>
        <w:t>жаров и ликвидация их силами патруля либо вызванными для этого н</w:t>
      </w:r>
      <w:r w:rsidRPr="00AE7E34">
        <w:rPr>
          <w:color w:val="000000"/>
          <w:sz w:val="30"/>
          <w:szCs w:val="30"/>
        </w:rPr>
        <w:t>е</w:t>
      </w:r>
      <w:r w:rsidRPr="00AE7E34">
        <w:rPr>
          <w:color w:val="000000"/>
          <w:sz w:val="30"/>
          <w:szCs w:val="30"/>
        </w:rPr>
        <w:t>обходимыми силами и средствами пожаротушения.</w:t>
      </w:r>
    </w:p>
    <w:p w:rsidR="00B27975" w:rsidRPr="00AE7E34" w:rsidRDefault="00B27975" w:rsidP="00104BF3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30"/>
          <w:szCs w:val="30"/>
        </w:rPr>
      </w:pPr>
      <w:r w:rsidRPr="00AE7E34">
        <w:rPr>
          <w:color w:val="000000"/>
          <w:spacing w:val="2"/>
          <w:sz w:val="30"/>
          <w:szCs w:val="30"/>
        </w:rPr>
        <w:t>Место возникновения лесного пожара определяют с помощью п</w:t>
      </w:r>
      <w:r w:rsidRPr="00AE7E34">
        <w:rPr>
          <w:color w:val="000000"/>
          <w:spacing w:val="2"/>
          <w:sz w:val="30"/>
          <w:szCs w:val="30"/>
        </w:rPr>
        <w:t>о</w:t>
      </w:r>
      <w:r w:rsidRPr="00AE7E34">
        <w:rPr>
          <w:color w:val="000000"/>
          <w:spacing w:val="2"/>
          <w:sz w:val="30"/>
          <w:szCs w:val="30"/>
        </w:rPr>
        <w:t>жарно-наблюдательных пунктов (ПНП) – вышек и мачт или авиацио</w:t>
      </w:r>
      <w:r w:rsidRPr="00AE7E34">
        <w:rPr>
          <w:color w:val="000000"/>
          <w:spacing w:val="2"/>
          <w:sz w:val="30"/>
          <w:szCs w:val="30"/>
        </w:rPr>
        <w:t>н</w:t>
      </w:r>
      <w:r w:rsidRPr="00AE7E34">
        <w:rPr>
          <w:color w:val="000000"/>
          <w:spacing w:val="2"/>
          <w:sz w:val="30"/>
          <w:szCs w:val="30"/>
        </w:rPr>
        <w:t xml:space="preserve">ных средств. </w:t>
      </w:r>
      <w:r w:rsidRPr="00AE7E34">
        <w:rPr>
          <w:color w:val="000000"/>
          <w:sz w:val="30"/>
          <w:szCs w:val="30"/>
        </w:rPr>
        <w:t>Как правило, ПНП устанавливают на повышенных эл</w:t>
      </w:r>
      <w:r w:rsidRPr="00AE7E34">
        <w:rPr>
          <w:color w:val="000000"/>
          <w:sz w:val="30"/>
          <w:szCs w:val="30"/>
        </w:rPr>
        <w:t>е</w:t>
      </w:r>
      <w:r w:rsidRPr="00AE7E34">
        <w:rPr>
          <w:color w:val="000000"/>
          <w:sz w:val="30"/>
          <w:szCs w:val="30"/>
        </w:rPr>
        <w:t xml:space="preserve">ментах рельефа. Необходимо чтобы пожарно-наблюдательные пункты обеспечивали замкнутую сеть наблюдения за лесом. </w:t>
      </w:r>
    </w:p>
    <w:p w:rsidR="00B27975" w:rsidRPr="00AE7E34" w:rsidRDefault="00B27975" w:rsidP="00104BF3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30"/>
          <w:szCs w:val="30"/>
        </w:rPr>
      </w:pPr>
      <w:r w:rsidRPr="00AE7E34">
        <w:rPr>
          <w:color w:val="000000"/>
          <w:sz w:val="30"/>
          <w:szCs w:val="30"/>
        </w:rPr>
        <w:t>На плане лесонасаждений лесхоза или лесничества вокруг каждого пункта, где находится вышка, очерчивают круг и разбивают его на гр</w:t>
      </w:r>
      <w:r w:rsidRPr="00AE7E34">
        <w:rPr>
          <w:color w:val="000000"/>
          <w:sz w:val="30"/>
          <w:szCs w:val="30"/>
        </w:rPr>
        <w:t>а</w:t>
      </w:r>
      <w:r w:rsidRPr="00AE7E34">
        <w:rPr>
          <w:color w:val="000000"/>
          <w:sz w:val="30"/>
          <w:szCs w:val="30"/>
        </w:rPr>
        <w:t>дусы. Получив сообщения об азимуте, под которым замечен дым с двух вышек, можно точно определить место пожара (рисунок 1а). Если им</w:t>
      </w:r>
      <w:r w:rsidRPr="00AE7E34">
        <w:rPr>
          <w:color w:val="000000"/>
          <w:sz w:val="30"/>
          <w:szCs w:val="30"/>
        </w:rPr>
        <w:t>е</w:t>
      </w:r>
      <w:r w:rsidRPr="00AE7E34">
        <w:rPr>
          <w:color w:val="000000"/>
          <w:sz w:val="30"/>
          <w:szCs w:val="30"/>
        </w:rPr>
        <w:lastRenderedPageBreak/>
        <w:t>ется только одна вышка, место пожара определяют по отношению к о</w:t>
      </w:r>
      <w:r w:rsidRPr="00AE7E34">
        <w:rPr>
          <w:color w:val="000000"/>
          <w:sz w:val="30"/>
          <w:szCs w:val="30"/>
        </w:rPr>
        <w:t>т</w:t>
      </w:r>
      <w:r w:rsidRPr="00AE7E34">
        <w:rPr>
          <w:color w:val="000000"/>
          <w:sz w:val="30"/>
          <w:szCs w:val="30"/>
        </w:rPr>
        <w:t>дельным ориентирам, заметным с вышки (отдельные строения, опушки леса и т. п.) (рисунок 2б). Точность наблюдений в этом случае зависит от знания местности пожарным наблюдателем.</w:t>
      </w:r>
    </w:p>
    <w:p w:rsidR="00B27975" w:rsidRPr="006F579D" w:rsidRDefault="00B27975" w:rsidP="00B27975">
      <w:pPr>
        <w:widowControl w:val="0"/>
        <w:shd w:val="clear" w:color="auto" w:fill="FFFFFF"/>
        <w:autoSpaceDE w:val="0"/>
        <w:autoSpaceDN w:val="0"/>
        <w:adjustRightInd w:val="0"/>
        <w:ind w:firstLine="425"/>
        <w:jc w:val="both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D7D8794" wp14:editId="33C7178D">
            <wp:simplePos x="0" y="0"/>
            <wp:positionH relativeFrom="column">
              <wp:posOffset>-84455</wp:posOffset>
            </wp:positionH>
            <wp:positionV relativeFrom="paragraph">
              <wp:posOffset>161925</wp:posOffset>
            </wp:positionV>
            <wp:extent cx="2428875" cy="2716530"/>
            <wp:effectExtent l="0" t="0" r="9525" b="7620"/>
            <wp:wrapTight wrapText="bothSides">
              <wp:wrapPolygon edited="0">
                <wp:start x="0" y="0"/>
                <wp:lineTo x="0" y="21509"/>
                <wp:lineTo x="21515" y="21509"/>
                <wp:lineTo x="2151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71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  <w:r>
        <w:rPr>
          <w:rFonts w:ascii="Times New Roman" w:hAnsi="Times New Roman"/>
          <w:b/>
          <w:i w:val="0"/>
          <w:noProof/>
          <w:snapToGrid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EE4A601" wp14:editId="14C146DD">
            <wp:simplePos x="0" y="0"/>
            <wp:positionH relativeFrom="column">
              <wp:posOffset>-103106</wp:posOffset>
            </wp:positionH>
            <wp:positionV relativeFrom="paragraph">
              <wp:posOffset>10246</wp:posOffset>
            </wp:positionV>
            <wp:extent cx="2402006" cy="2402006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8000" contrast="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270" cy="240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2"/>
          <w:szCs w:val="32"/>
        </w:rPr>
      </w:pPr>
    </w:p>
    <w:p w:rsidR="00B27975" w:rsidRPr="00AE7E34" w:rsidRDefault="00B27975" w:rsidP="00B27975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/>
          <w:color w:val="000000"/>
          <w:sz w:val="30"/>
          <w:szCs w:val="30"/>
        </w:rPr>
      </w:pPr>
      <w:r w:rsidRPr="00AE7E34">
        <w:rPr>
          <w:rFonts w:asciiTheme="minorHAnsi" w:hAnsiTheme="minorHAnsi"/>
          <w:color w:val="000000"/>
          <w:sz w:val="30"/>
          <w:szCs w:val="30"/>
        </w:rPr>
        <w:t xml:space="preserve">                          </w:t>
      </w:r>
      <w:r w:rsidR="00AE7E34">
        <w:rPr>
          <w:rFonts w:asciiTheme="minorHAnsi" w:hAnsiTheme="minorHAnsi"/>
          <w:color w:val="000000"/>
          <w:sz w:val="30"/>
          <w:szCs w:val="30"/>
        </w:rPr>
        <w:t xml:space="preserve"> </w:t>
      </w:r>
      <w:r w:rsidRPr="00AE7E34">
        <w:rPr>
          <w:rFonts w:asciiTheme="minorHAnsi" w:hAnsiTheme="minorHAnsi"/>
          <w:color w:val="000000"/>
          <w:sz w:val="30"/>
          <w:szCs w:val="30"/>
        </w:rPr>
        <w:t xml:space="preserve">     а)                                                       б)</w:t>
      </w:r>
    </w:p>
    <w:p w:rsidR="00B27975" w:rsidRPr="00AE7E34" w:rsidRDefault="00B27975" w:rsidP="00B27975">
      <w:pPr>
        <w:widowControl w:val="0"/>
        <w:shd w:val="clear" w:color="auto" w:fill="FFFFFF"/>
        <w:autoSpaceDE w:val="0"/>
        <w:autoSpaceDN w:val="0"/>
        <w:adjustRightInd w:val="0"/>
        <w:rPr>
          <w:rFonts w:asciiTheme="minorHAnsi" w:hAnsiTheme="minorHAnsi"/>
          <w:color w:val="000000"/>
          <w:sz w:val="30"/>
          <w:szCs w:val="30"/>
        </w:rPr>
      </w:pPr>
    </w:p>
    <w:p w:rsidR="00B27975" w:rsidRPr="00AE7E34" w:rsidRDefault="00B27975" w:rsidP="00B2797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/>
          <w:color w:val="000000"/>
          <w:sz w:val="30"/>
          <w:szCs w:val="30"/>
        </w:rPr>
      </w:pPr>
      <w:r w:rsidRPr="00AE7E34">
        <w:rPr>
          <w:rFonts w:ascii="TextBook" w:hAnsi="TextBook"/>
          <w:color w:val="000000"/>
          <w:sz w:val="30"/>
          <w:szCs w:val="30"/>
        </w:rPr>
        <w:t xml:space="preserve">Рисунок </w:t>
      </w:r>
      <w:r w:rsidRPr="00AE7E34">
        <w:rPr>
          <w:rFonts w:asciiTheme="minorHAnsi" w:hAnsiTheme="minorHAnsi"/>
          <w:color w:val="000000"/>
          <w:sz w:val="30"/>
          <w:szCs w:val="30"/>
        </w:rPr>
        <w:t>1</w:t>
      </w:r>
      <w:r w:rsidRPr="00AE7E34">
        <w:rPr>
          <w:rFonts w:ascii="TextBook" w:hAnsi="TextBook"/>
          <w:color w:val="000000"/>
          <w:sz w:val="30"/>
          <w:szCs w:val="30"/>
        </w:rPr>
        <w:t xml:space="preserve"> – Определение места пожара</w:t>
      </w:r>
      <w:r w:rsidRPr="00AE7E34">
        <w:rPr>
          <w:rFonts w:asciiTheme="minorHAnsi" w:hAnsiTheme="minorHAnsi"/>
          <w:color w:val="000000"/>
          <w:sz w:val="30"/>
          <w:szCs w:val="30"/>
        </w:rPr>
        <w:t>:</w:t>
      </w:r>
      <w:r w:rsidRPr="00AE7E34">
        <w:rPr>
          <w:rFonts w:ascii="TextBook" w:hAnsi="TextBook"/>
          <w:color w:val="000000"/>
          <w:sz w:val="30"/>
          <w:szCs w:val="30"/>
        </w:rPr>
        <w:t xml:space="preserve"> </w:t>
      </w:r>
      <w:r w:rsidRPr="00AE7E34">
        <w:rPr>
          <w:rFonts w:asciiTheme="minorHAnsi" w:hAnsiTheme="minorHAnsi"/>
          <w:color w:val="000000"/>
          <w:sz w:val="30"/>
          <w:szCs w:val="30"/>
        </w:rPr>
        <w:t xml:space="preserve">а) </w:t>
      </w:r>
      <w:r w:rsidRPr="00AE7E34">
        <w:rPr>
          <w:rFonts w:ascii="TextBook" w:hAnsi="TextBook"/>
          <w:color w:val="000000"/>
          <w:sz w:val="30"/>
          <w:szCs w:val="30"/>
        </w:rPr>
        <w:t>с двух наблюдательных в</w:t>
      </w:r>
      <w:r w:rsidRPr="00AE7E34">
        <w:rPr>
          <w:rFonts w:ascii="TextBook" w:hAnsi="TextBook"/>
          <w:color w:val="000000"/>
          <w:sz w:val="30"/>
          <w:szCs w:val="30"/>
        </w:rPr>
        <w:t>ы</w:t>
      </w:r>
      <w:r w:rsidRPr="00AE7E34">
        <w:rPr>
          <w:rFonts w:ascii="TextBook" w:hAnsi="TextBook"/>
          <w:color w:val="000000"/>
          <w:sz w:val="30"/>
          <w:szCs w:val="30"/>
        </w:rPr>
        <w:t>шек</w:t>
      </w:r>
      <w:r w:rsidRPr="00AE7E34">
        <w:rPr>
          <w:rFonts w:asciiTheme="minorHAnsi" w:hAnsiTheme="minorHAnsi"/>
          <w:color w:val="000000"/>
          <w:sz w:val="30"/>
          <w:szCs w:val="30"/>
        </w:rPr>
        <w:t xml:space="preserve">, б) </w:t>
      </w:r>
      <w:r w:rsidRPr="00AE7E34">
        <w:rPr>
          <w:rFonts w:ascii="TextBook" w:hAnsi="TextBook"/>
          <w:color w:val="000000"/>
          <w:sz w:val="30"/>
          <w:szCs w:val="30"/>
        </w:rPr>
        <w:t xml:space="preserve"> при  помощи азимутального круга</w:t>
      </w:r>
      <w:r w:rsidRPr="00AE7E34">
        <w:rPr>
          <w:rFonts w:asciiTheme="minorHAnsi" w:hAnsiTheme="minorHAnsi"/>
          <w:color w:val="000000"/>
          <w:sz w:val="30"/>
          <w:szCs w:val="30"/>
        </w:rPr>
        <w:t>.</w:t>
      </w:r>
    </w:p>
    <w:p w:rsidR="00B27975" w:rsidRPr="00AE7E34" w:rsidRDefault="00B27975" w:rsidP="00B27975">
      <w:pPr>
        <w:pStyle w:val="FR1"/>
        <w:ind w:firstLine="425"/>
        <w:rPr>
          <w:rFonts w:ascii="Times New Roman" w:hAnsi="Times New Roman"/>
          <w:b/>
          <w:i w:val="0"/>
          <w:sz w:val="30"/>
          <w:szCs w:val="30"/>
        </w:rPr>
      </w:pPr>
    </w:p>
    <w:p w:rsidR="00B27975" w:rsidRPr="00AE7E34" w:rsidRDefault="00B27975" w:rsidP="00B27975">
      <w:pPr>
        <w:pStyle w:val="2"/>
        <w:widowControl w:val="0"/>
        <w:spacing w:after="0" w:line="240" w:lineRule="auto"/>
        <w:ind w:left="0" w:firstLine="425"/>
        <w:jc w:val="both"/>
        <w:rPr>
          <w:sz w:val="30"/>
          <w:szCs w:val="30"/>
        </w:rPr>
      </w:pPr>
      <w:proofErr w:type="gramStart"/>
      <w:r w:rsidRPr="00AE7E34">
        <w:rPr>
          <w:sz w:val="30"/>
          <w:szCs w:val="30"/>
        </w:rPr>
        <w:t>В Республике Беларусь в настоящее время создается автоматизир</w:t>
      </w:r>
      <w:r w:rsidRPr="00AE7E34">
        <w:rPr>
          <w:sz w:val="30"/>
          <w:szCs w:val="30"/>
        </w:rPr>
        <w:t>о</w:t>
      </w:r>
      <w:r w:rsidRPr="00AE7E34">
        <w:rPr>
          <w:sz w:val="30"/>
          <w:szCs w:val="30"/>
        </w:rPr>
        <w:t>ванная система инструментальных и технических средств для сбора, о</w:t>
      </w:r>
      <w:r w:rsidRPr="00AE7E34">
        <w:rPr>
          <w:sz w:val="30"/>
          <w:szCs w:val="30"/>
        </w:rPr>
        <w:t>б</w:t>
      </w:r>
      <w:r w:rsidRPr="00AE7E34">
        <w:rPr>
          <w:sz w:val="30"/>
          <w:szCs w:val="30"/>
        </w:rPr>
        <w:t>работки и анализа информации космического и наземного мониторинга  лесных и торфяных пожаров с целью повышения точности определения координат очагов горения, сокращения времени обработки результатов дистанционного зондирования Земли (ДЗЗ) и нанесения оперативной обстановки на карту, что позволит повысить своевременность обнар</w:t>
      </w:r>
      <w:r w:rsidRPr="00AE7E34">
        <w:rPr>
          <w:sz w:val="30"/>
          <w:szCs w:val="30"/>
        </w:rPr>
        <w:t>у</w:t>
      </w:r>
      <w:r w:rsidRPr="00AE7E34">
        <w:rPr>
          <w:sz w:val="30"/>
          <w:szCs w:val="30"/>
        </w:rPr>
        <w:t>жения пожаров, в том числе в труднодоступных</w:t>
      </w:r>
      <w:proofErr w:type="gramEnd"/>
      <w:r w:rsidRPr="00AE7E34">
        <w:rPr>
          <w:sz w:val="30"/>
          <w:szCs w:val="30"/>
        </w:rPr>
        <w:t xml:space="preserve"> </w:t>
      </w:r>
      <w:proofErr w:type="gramStart"/>
      <w:r w:rsidRPr="00AE7E34">
        <w:rPr>
          <w:sz w:val="30"/>
          <w:szCs w:val="30"/>
        </w:rPr>
        <w:t>районах</w:t>
      </w:r>
      <w:proofErr w:type="gramEnd"/>
      <w:r w:rsidRPr="00AE7E34">
        <w:rPr>
          <w:sz w:val="30"/>
          <w:szCs w:val="30"/>
        </w:rPr>
        <w:t xml:space="preserve"> (одним из т</w:t>
      </w:r>
      <w:r w:rsidRPr="00AE7E34">
        <w:rPr>
          <w:sz w:val="30"/>
          <w:szCs w:val="30"/>
        </w:rPr>
        <w:t>а</w:t>
      </w:r>
      <w:r w:rsidRPr="00AE7E34">
        <w:rPr>
          <w:sz w:val="30"/>
          <w:szCs w:val="30"/>
        </w:rPr>
        <w:t>ких районов республики являются  зоны радиоактивного загрязнения в результате аварии на ЧАЭС), а также более точно определить площадь пожаров.</w:t>
      </w:r>
    </w:p>
    <w:p w:rsidR="00B27975" w:rsidRPr="00AE7E34" w:rsidRDefault="00B27975" w:rsidP="00B27975">
      <w:pPr>
        <w:pStyle w:val="2"/>
        <w:widowControl w:val="0"/>
        <w:spacing w:after="0" w:line="240" w:lineRule="auto"/>
        <w:ind w:left="0" w:firstLine="425"/>
        <w:jc w:val="both"/>
        <w:rPr>
          <w:sz w:val="30"/>
          <w:szCs w:val="30"/>
        </w:rPr>
      </w:pPr>
      <w:r w:rsidRPr="00AE7E34">
        <w:rPr>
          <w:sz w:val="30"/>
          <w:szCs w:val="30"/>
        </w:rPr>
        <w:t>Полученная информация по каналам связи будет передаваться в МЧС Республики Беларусь для принятия соответствующих решений.</w:t>
      </w:r>
    </w:p>
    <w:p w:rsidR="00B27975" w:rsidRPr="00AE7E34" w:rsidRDefault="00B27975" w:rsidP="00B27975">
      <w:pPr>
        <w:widowControl w:val="0"/>
        <w:ind w:firstLine="425"/>
        <w:jc w:val="both"/>
        <w:rPr>
          <w:color w:val="000000"/>
          <w:sz w:val="30"/>
          <w:szCs w:val="30"/>
        </w:rPr>
      </w:pPr>
      <w:proofErr w:type="gramStart"/>
      <w:r w:rsidRPr="00AE7E34">
        <w:rPr>
          <w:color w:val="000000"/>
          <w:sz w:val="30"/>
          <w:szCs w:val="30"/>
        </w:rPr>
        <w:t>Материалы дистанционного зондирования с помощью искусстве</w:t>
      </w:r>
      <w:r w:rsidRPr="00AE7E34">
        <w:rPr>
          <w:color w:val="000000"/>
          <w:sz w:val="30"/>
          <w:szCs w:val="30"/>
        </w:rPr>
        <w:t>н</w:t>
      </w:r>
      <w:r w:rsidRPr="00AE7E34">
        <w:rPr>
          <w:color w:val="000000"/>
          <w:sz w:val="30"/>
          <w:szCs w:val="30"/>
        </w:rPr>
        <w:t>ных спутников Земли могут быть использованы как для обнаружения пожаров, так и для оценки пожарной опасности лесопокрытых террит</w:t>
      </w:r>
      <w:r w:rsidRPr="00AE7E34">
        <w:rPr>
          <w:color w:val="000000"/>
          <w:sz w:val="30"/>
          <w:szCs w:val="30"/>
        </w:rPr>
        <w:t>о</w:t>
      </w:r>
      <w:r w:rsidRPr="00AE7E34">
        <w:rPr>
          <w:color w:val="000000"/>
          <w:sz w:val="30"/>
          <w:szCs w:val="30"/>
        </w:rPr>
        <w:t>рий и торфяных массивов, разработки стратегии и тактики тушения крупных лесных и торфяных пожаров, а также для оценки их после</w:t>
      </w:r>
      <w:r w:rsidRPr="00AE7E34">
        <w:rPr>
          <w:color w:val="000000"/>
          <w:sz w:val="30"/>
          <w:szCs w:val="30"/>
        </w:rPr>
        <w:t>д</w:t>
      </w:r>
      <w:r w:rsidRPr="00AE7E34">
        <w:rPr>
          <w:color w:val="000000"/>
          <w:sz w:val="30"/>
          <w:szCs w:val="30"/>
        </w:rPr>
        <w:t>ствий, контроля за реабилитацией территорий, пострадавших от пож</w:t>
      </w:r>
      <w:r w:rsidRPr="00AE7E34">
        <w:rPr>
          <w:color w:val="000000"/>
          <w:sz w:val="30"/>
          <w:szCs w:val="30"/>
        </w:rPr>
        <w:t>а</w:t>
      </w:r>
      <w:r w:rsidRPr="00AE7E34">
        <w:rPr>
          <w:color w:val="000000"/>
          <w:sz w:val="30"/>
          <w:szCs w:val="30"/>
        </w:rPr>
        <w:lastRenderedPageBreak/>
        <w:t>ров, и минимизации их последствий.</w:t>
      </w:r>
      <w:proofErr w:type="gramEnd"/>
    </w:p>
    <w:p w:rsidR="00B27975" w:rsidRPr="00AE7E34" w:rsidRDefault="00B27975" w:rsidP="00B27975">
      <w:pPr>
        <w:widowControl w:val="0"/>
        <w:shd w:val="clear" w:color="auto" w:fill="FFFFFF"/>
        <w:ind w:firstLine="425"/>
        <w:jc w:val="both"/>
        <w:rPr>
          <w:color w:val="000000"/>
          <w:sz w:val="30"/>
          <w:szCs w:val="30"/>
        </w:rPr>
      </w:pPr>
      <w:r w:rsidRPr="00AE7E34">
        <w:rPr>
          <w:color w:val="000000"/>
          <w:sz w:val="30"/>
          <w:szCs w:val="30"/>
        </w:rPr>
        <w:t xml:space="preserve">Дистанционное зондирование Земли осуществляется, как правило, с определенной периодичностью, однако возможен и непрерывный </w:t>
      </w:r>
      <w:proofErr w:type="gramStart"/>
      <w:r w:rsidRPr="00AE7E34">
        <w:rPr>
          <w:color w:val="000000"/>
          <w:sz w:val="30"/>
          <w:szCs w:val="30"/>
        </w:rPr>
        <w:t>ко</w:t>
      </w:r>
      <w:r w:rsidRPr="00AE7E34">
        <w:rPr>
          <w:color w:val="000000"/>
          <w:sz w:val="30"/>
          <w:szCs w:val="30"/>
        </w:rPr>
        <w:t>н</w:t>
      </w:r>
      <w:r w:rsidRPr="00AE7E34">
        <w:rPr>
          <w:color w:val="000000"/>
          <w:sz w:val="30"/>
          <w:szCs w:val="30"/>
        </w:rPr>
        <w:t>троль за</w:t>
      </w:r>
      <w:proofErr w:type="gramEnd"/>
      <w:r w:rsidRPr="00AE7E34">
        <w:rPr>
          <w:color w:val="000000"/>
          <w:sz w:val="30"/>
          <w:szCs w:val="30"/>
        </w:rPr>
        <w:t xml:space="preserve"> состоянием лесных территорий и торфяных массивов, в случае вывода искусственного спутника Земли на геостационарную орбиту.</w:t>
      </w:r>
    </w:p>
    <w:p w:rsidR="00B27975" w:rsidRPr="00AE7E34" w:rsidRDefault="00B27975" w:rsidP="00C04DAE">
      <w:pPr>
        <w:pStyle w:val="FR1"/>
        <w:ind w:firstLine="425"/>
        <w:rPr>
          <w:rFonts w:ascii="Times New Roman" w:hAnsi="Times New Roman"/>
          <w:i w:val="0"/>
          <w:sz w:val="30"/>
          <w:szCs w:val="30"/>
        </w:rPr>
      </w:pPr>
      <w:r w:rsidRPr="00AE7E34">
        <w:rPr>
          <w:rFonts w:ascii="Times New Roman" w:hAnsi="Times New Roman"/>
          <w:b/>
          <w:i w:val="0"/>
          <w:sz w:val="30"/>
          <w:szCs w:val="30"/>
        </w:rPr>
        <w:t>Авиационная охрана лесов</w:t>
      </w:r>
      <w:r w:rsidRPr="00AE7E34">
        <w:rPr>
          <w:rFonts w:ascii="Times New Roman" w:hAnsi="Times New Roman"/>
          <w:i w:val="0"/>
          <w:sz w:val="30"/>
          <w:szCs w:val="30"/>
        </w:rPr>
        <w:t xml:space="preserve"> является составной частью общего комплекса мероприятий по охране лесов от пожаров и защите их от вредных лесных насекомых и болезней, проводимых государственными органами управления лесным хозяйством Республики Беларусь. Ави</w:t>
      </w:r>
      <w:r w:rsidRPr="00AE7E34">
        <w:rPr>
          <w:rFonts w:ascii="Times New Roman" w:hAnsi="Times New Roman"/>
          <w:i w:val="0"/>
          <w:sz w:val="30"/>
          <w:szCs w:val="30"/>
        </w:rPr>
        <w:t>а</w:t>
      </w:r>
      <w:r w:rsidRPr="00AE7E34">
        <w:rPr>
          <w:rFonts w:ascii="Times New Roman" w:hAnsi="Times New Roman"/>
          <w:i w:val="0"/>
          <w:sz w:val="30"/>
          <w:szCs w:val="30"/>
        </w:rPr>
        <w:t>патрулированием охвачена практически вся территория лесного фонда.</w:t>
      </w:r>
    </w:p>
    <w:p w:rsidR="00B27975" w:rsidRPr="00AE7E34" w:rsidRDefault="00B27975" w:rsidP="00C04DAE">
      <w:pPr>
        <w:widowControl w:val="0"/>
        <w:ind w:firstLine="425"/>
        <w:jc w:val="both"/>
        <w:rPr>
          <w:color w:val="000000"/>
          <w:spacing w:val="4"/>
          <w:sz w:val="30"/>
          <w:szCs w:val="30"/>
        </w:rPr>
      </w:pPr>
      <w:r w:rsidRPr="00AE7E34">
        <w:rPr>
          <w:spacing w:val="4"/>
          <w:sz w:val="30"/>
          <w:szCs w:val="30"/>
        </w:rPr>
        <w:t>Связь с летательными аппаратами осуществляется с помощью р</w:t>
      </w:r>
      <w:r w:rsidRPr="00AE7E34">
        <w:rPr>
          <w:spacing w:val="4"/>
          <w:sz w:val="30"/>
          <w:szCs w:val="30"/>
        </w:rPr>
        <w:t>а</w:t>
      </w:r>
      <w:r w:rsidRPr="00AE7E34">
        <w:rPr>
          <w:spacing w:val="4"/>
          <w:sz w:val="30"/>
          <w:szCs w:val="30"/>
        </w:rPr>
        <w:t>диостанций «Моторола», расположенных на борту летательных апп</w:t>
      </w:r>
      <w:r w:rsidRPr="00AE7E34">
        <w:rPr>
          <w:spacing w:val="4"/>
          <w:sz w:val="30"/>
          <w:szCs w:val="30"/>
        </w:rPr>
        <w:t>а</w:t>
      </w:r>
      <w:r w:rsidRPr="00AE7E34">
        <w:rPr>
          <w:spacing w:val="4"/>
          <w:sz w:val="30"/>
          <w:szCs w:val="30"/>
        </w:rPr>
        <w:t xml:space="preserve">ратов, а также </w:t>
      </w:r>
      <w:r w:rsidRPr="00AE7E34">
        <w:rPr>
          <w:color w:val="000000"/>
          <w:spacing w:val="4"/>
          <w:sz w:val="30"/>
          <w:szCs w:val="30"/>
        </w:rPr>
        <w:t>стационарно в конторах лесхозов и лесничеств.</w:t>
      </w:r>
    </w:p>
    <w:p w:rsidR="00AE7E34" w:rsidRPr="00AE7E34" w:rsidRDefault="00AE7E34" w:rsidP="00C04DAE">
      <w:pPr>
        <w:widowControl w:val="0"/>
        <w:shd w:val="clear" w:color="auto" w:fill="FFFFFF"/>
        <w:ind w:firstLine="425"/>
        <w:jc w:val="both"/>
        <w:rPr>
          <w:color w:val="000000"/>
          <w:sz w:val="30"/>
          <w:szCs w:val="30"/>
        </w:rPr>
      </w:pPr>
      <w:r w:rsidRPr="00AE7E34">
        <w:rPr>
          <w:color w:val="000000"/>
          <w:sz w:val="30"/>
          <w:szCs w:val="30"/>
        </w:rPr>
        <w:t>При помощи авиапатрулирования, которое проводится</w:t>
      </w:r>
      <w:r w:rsidRPr="00AE7E34">
        <w:rPr>
          <w:sz w:val="30"/>
          <w:szCs w:val="30"/>
        </w:rPr>
        <w:t xml:space="preserve"> по опред</w:t>
      </w:r>
      <w:r w:rsidRPr="00AE7E34">
        <w:rPr>
          <w:sz w:val="30"/>
          <w:szCs w:val="30"/>
        </w:rPr>
        <w:t>е</w:t>
      </w:r>
      <w:r w:rsidRPr="00AE7E34">
        <w:rPr>
          <w:sz w:val="30"/>
          <w:szCs w:val="30"/>
        </w:rPr>
        <w:t>лённым маршрутам с помощью вертолетов МИ-2, самолетов АН-2 и ИЛ-103</w:t>
      </w:r>
      <w:r w:rsidRPr="00AE7E34">
        <w:rPr>
          <w:color w:val="000000"/>
          <w:sz w:val="30"/>
          <w:szCs w:val="30"/>
        </w:rPr>
        <w:t xml:space="preserve"> МЧС Республики Беларусь, обнаруживается около 60 </w:t>
      </w:r>
      <w:r w:rsidRPr="00AE7E34">
        <w:rPr>
          <w:rFonts w:ascii="Arial" w:hAnsi="Arial" w:cs="Arial"/>
          <w:sz w:val="30"/>
          <w:szCs w:val="30"/>
        </w:rPr>
        <w:t>%</w:t>
      </w:r>
      <w:r w:rsidRPr="00AE7E34">
        <w:rPr>
          <w:color w:val="000000"/>
          <w:sz w:val="30"/>
          <w:szCs w:val="30"/>
        </w:rPr>
        <w:t xml:space="preserve"> возг</w:t>
      </w:r>
      <w:r w:rsidRPr="00AE7E34">
        <w:rPr>
          <w:color w:val="000000"/>
          <w:sz w:val="30"/>
          <w:szCs w:val="30"/>
        </w:rPr>
        <w:t>о</w:t>
      </w:r>
      <w:r w:rsidRPr="00AE7E34">
        <w:rPr>
          <w:color w:val="000000"/>
          <w:sz w:val="30"/>
          <w:szCs w:val="30"/>
        </w:rPr>
        <w:t xml:space="preserve">раний, в том числе 75 </w:t>
      </w:r>
      <w:r w:rsidRPr="00AE7E34">
        <w:rPr>
          <w:rFonts w:ascii="Arial" w:hAnsi="Arial" w:cs="Arial"/>
          <w:sz w:val="30"/>
          <w:szCs w:val="30"/>
        </w:rPr>
        <w:t>%</w:t>
      </w:r>
      <w:r w:rsidRPr="00AE7E34">
        <w:rPr>
          <w:color w:val="000000"/>
          <w:sz w:val="30"/>
          <w:szCs w:val="30"/>
        </w:rPr>
        <w:t xml:space="preserve"> пожаров площадью до 0,25 га. Режим патрул</w:t>
      </w:r>
      <w:r w:rsidRPr="00AE7E34">
        <w:rPr>
          <w:color w:val="000000"/>
          <w:sz w:val="30"/>
          <w:szCs w:val="30"/>
        </w:rPr>
        <w:t>и</w:t>
      </w:r>
      <w:r w:rsidRPr="00AE7E34">
        <w:rPr>
          <w:color w:val="000000"/>
          <w:sz w:val="30"/>
          <w:szCs w:val="30"/>
        </w:rPr>
        <w:t>рования осуществляется в соответствии с действующими регламентац</w:t>
      </w:r>
      <w:r w:rsidRPr="00AE7E34">
        <w:rPr>
          <w:color w:val="000000"/>
          <w:sz w:val="30"/>
          <w:szCs w:val="30"/>
        </w:rPr>
        <w:t>и</w:t>
      </w:r>
      <w:r w:rsidRPr="00AE7E34">
        <w:rPr>
          <w:color w:val="000000"/>
          <w:sz w:val="30"/>
          <w:szCs w:val="30"/>
        </w:rPr>
        <w:t>ями, а маршруты, обеспечивающие полный осмотр обслуживаемой те</w:t>
      </w:r>
      <w:r w:rsidRPr="00AE7E34">
        <w:rPr>
          <w:color w:val="000000"/>
          <w:sz w:val="30"/>
          <w:szCs w:val="30"/>
        </w:rPr>
        <w:t>р</w:t>
      </w:r>
      <w:r w:rsidRPr="00AE7E34">
        <w:rPr>
          <w:color w:val="000000"/>
          <w:sz w:val="30"/>
          <w:szCs w:val="30"/>
        </w:rPr>
        <w:t>ритории, определяются схемой авиапатрулирования лесов Республики Беларусь.</w:t>
      </w:r>
    </w:p>
    <w:p w:rsidR="00AE7E34" w:rsidRPr="00AE7E34" w:rsidRDefault="00AE7E34" w:rsidP="00C04DAE">
      <w:pPr>
        <w:widowControl w:val="0"/>
        <w:ind w:firstLine="425"/>
        <w:jc w:val="both"/>
        <w:rPr>
          <w:sz w:val="30"/>
          <w:szCs w:val="30"/>
        </w:rPr>
      </w:pPr>
      <w:r w:rsidRPr="00AE7E34">
        <w:rPr>
          <w:sz w:val="30"/>
          <w:szCs w:val="30"/>
        </w:rPr>
        <w:t>В целях наиболее эффективного использования авиационных сил и сре</w:t>
      </w:r>
      <w:proofErr w:type="gramStart"/>
      <w:r w:rsidRPr="00AE7E34">
        <w:rPr>
          <w:sz w:val="30"/>
          <w:szCs w:val="30"/>
        </w:rPr>
        <w:t>дств в б</w:t>
      </w:r>
      <w:proofErr w:type="gramEnd"/>
      <w:r w:rsidRPr="00AE7E34">
        <w:rPr>
          <w:sz w:val="30"/>
          <w:szCs w:val="30"/>
        </w:rPr>
        <w:t>орьбе с лесными пожарами авиационная охрана лесов дол</w:t>
      </w:r>
      <w:r w:rsidRPr="00AE7E34">
        <w:rPr>
          <w:sz w:val="30"/>
          <w:szCs w:val="30"/>
        </w:rPr>
        <w:t>ж</w:t>
      </w:r>
      <w:r w:rsidRPr="00AE7E34">
        <w:rPr>
          <w:sz w:val="30"/>
          <w:szCs w:val="30"/>
        </w:rPr>
        <w:t>на проводиться в тесном взаимодействии с наземной лесной охраной.</w:t>
      </w:r>
    </w:p>
    <w:p w:rsidR="000123F0" w:rsidRDefault="000123F0" w:rsidP="000123F0">
      <w:pPr>
        <w:ind w:firstLine="680"/>
        <w:rPr>
          <w:b/>
          <w:sz w:val="30"/>
          <w:szCs w:val="30"/>
        </w:rPr>
      </w:pPr>
    </w:p>
    <w:p w:rsidR="000123F0" w:rsidRPr="00A2134A" w:rsidRDefault="000123F0" w:rsidP="000123F0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Задания</w:t>
      </w:r>
    </w:p>
    <w:p w:rsidR="000123F0" w:rsidRPr="00A2134A" w:rsidRDefault="000123F0" w:rsidP="000123F0">
      <w:pPr>
        <w:ind w:firstLine="680"/>
        <w:rPr>
          <w:b/>
          <w:sz w:val="30"/>
          <w:szCs w:val="30"/>
        </w:rPr>
      </w:pPr>
    </w:p>
    <w:p w:rsidR="000123F0" w:rsidRDefault="000123F0" w:rsidP="000123F0">
      <w:pPr>
        <w:ind w:firstLine="680"/>
        <w:rPr>
          <w:sz w:val="30"/>
          <w:szCs w:val="30"/>
        </w:rPr>
      </w:pPr>
      <w:r w:rsidRPr="00A2134A">
        <w:rPr>
          <w:sz w:val="30"/>
          <w:szCs w:val="30"/>
        </w:rPr>
        <w:t>1</w:t>
      </w:r>
      <w:r w:rsidR="00B1449F">
        <w:rPr>
          <w:sz w:val="30"/>
          <w:szCs w:val="30"/>
        </w:rPr>
        <w:t>.</w:t>
      </w:r>
      <w:r w:rsidRPr="00A2134A">
        <w:rPr>
          <w:sz w:val="30"/>
          <w:szCs w:val="30"/>
        </w:rPr>
        <w:t xml:space="preserve"> Опишите </w:t>
      </w:r>
      <w:r>
        <w:rPr>
          <w:sz w:val="30"/>
          <w:szCs w:val="30"/>
        </w:rPr>
        <w:t>способы обнаружения лесных пожаров</w:t>
      </w:r>
      <w:r w:rsidRPr="00A2134A">
        <w:rPr>
          <w:sz w:val="30"/>
          <w:szCs w:val="30"/>
        </w:rPr>
        <w:t>.</w:t>
      </w:r>
    </w:p>
    <w:p w:rsidR="005D65CE" w:rsidRDefault="005D65CE" w:rsidP="000123F0">
      <w:pPr>
        <w:ind w:firstLine="680"/>
        <w:rPr>
          <w:sz w:val="30"/>
          <w:szCs w:val="30"/>
        </w:rPr>
      </w:pPr>
      <w:r>
        <w:rPr>
          <w:sz w:val="30"/>
          <w:szCs w:val="30"/>
        </w:rPr>
        <w:t>2.  Перечислите  средства обнаружения пожаров. Данные пре</w:t>
      </w:r>
      <w:r>
        <w:rPr>
          <w:sz w:val="30"/>
          <w:szCs w:val="30"/>
        </w:rPr>
        <w:t>д</w:t>
      </w:r>
      <w:r>
        <w:rPr>
          <w:sz w:val="30"/>
          <w:szCs w:val="30"/>
        </w:rPr>
        <w:t>ставьте в виде таблицы.</w:t>
      </w:r>
    </w:p>
    <w:p w:rsidR="005D65CE" w:rsidRDefault="005D65CE" w:rsidP="000123F0">
      <w:pPr>
        <w:ind w:firstLine="680"/>
        <w:rPr>
          <w:sz w:val="30"/>
          <w:szCs w:val="30"/>
        </w:rPr>
      </w:pPr>
      <w:r>
        <w:rPr>
          <w:sz w:val="30"/>
          <w:szCs w:val="30"/>
        </w:rPr>
        <w:t>Таблица  - способы и средства обнаружения пожаров:</w:t>
      </w:r>
    </w:p>
    <w:p w:rsidR="005D65CE" w:rsidRDefault="005D65CE" w:rsidP="000123F0">
      <w:pPr>
        <w:ind w:firstLine="680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5D65CE" w:rsidTr="00C04DAE">
        <w:tc>
          <w:tcPr>
            <w:tcW w:w="4677" w:type="dxa"/>
          </w:tcPr>
          <w:p w:rsidR="005D65CE" w:rsidRDefault="005D65CE" w:rsidP="000123F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способы обнаружения лесных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жаров</w:t>
            </w:r>
          </w:p>
        </w:tc>
        <w:tc>
          <w:tcPr>
            <w:tcW w:w="4679" w:type="dxa"/>
          </w:tcPr>
          <w:p w:rsidR="005D65CE" w:rsidRDefault="005D65CE" w:rsidP="000123F0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средства обнаружения пожаров</w:t>
            </w:r>
          </w:p>
        </w:tc>
      </w:tr>
      <w:tr w:rsidR="005D65CE" w:rsidTr="00C04DAE">
        <w:tc>
          <w:tcPr>
            <w:tcW w:w="4677" w:type="dxa"/>
          </w:tcPr>
          <w:p w:rsidR="005D65CE" w:rsidRDefault="005D65CE" w:rsidP="000123F0">
            <w:pPr>
              <w:rPr>
                <w:sz w:val="30"/>
                <w:szCs w:val="30"/>
              </w:rPr>
            </w:pPr>
          </w:p>
        </w:tc>
        <w:tc>
          <w:tcPr>
            <w:tcW w:w="4679" w:type="dxa"/>
          </w:tcPr>
          <w:p w:rsidR="005D65CE" w:rsidRDefault="005D65CE" w:rsidP="000123F0">
            <w:pPr>
              <w:rPr>
                <w:sz w:val="30"/>
                <w:szCs w:val="30"/>
              </w:rPr>
            </w:pPr>
          </w:p>
        </w:tc>
      </w:tr>
      <w:tr w:rsidR="005D65CE" w:rsidTr="00C04DAE">
        <w:tc>
          <w:tcPr>
            <w:tcW w:w="4677" w:type="dxa"/>
          </w:tcPr>
          <w:p w:rsidR="005D65CE" w:rsidRDefault="005D65CE" w:rsidP="000123F0">
            <w:pPr>
              <w:rPr>
                <w:sz w:val="30"/>
                <w:szCs w:val="30"/>
              </w:rPr>
            </w:pPr>
          </w:p>
        </w:tc>
        <w:tc>
          <w:tcPr>
            <w:tcW w:w="4679" w:type="dxa"/>
          </w:tcPr>
          <w:p w:rsidR="005D65CE" w:rsidRDefault="005D65CE" w:rsidP="000123F0">
            <w:pPr>
              <w:rPr>
                <w:sz w:val="30"/>
                <w:szCs w:val="30"/>
              </w:rPr>
            </w:pPr>
          </w:p>
        </w:tc>
      </w:tr>
    </w:tbl>
    <w:p w:rsidR="00C04DAE" w:rsidRDefault="00C04DAE" w:rsidP="000123F0">
      <w:pPr>
        <w:ind w:firstLine="680"/>
        <w:rPr>
          <w:sz w:val="30"/>
          <w:szCs w:val="30"/>
        </w:rPr>
      </w:pPr>
    </w:p>
    <w:p w:rsidR="005D65CE" w:rsidRPr="00A2134A" w:rsidRDefault="005D65CE" w:rsidP="005D65CE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Вопросы для самоконтроля</w:t>
      </w:r>
    </w:p>
    <w:p w:rsidR="005D65CE" w:rsidRPr="00AE7E34" w:rsidRDefault="005D65CE" w:rsidP="00B27975">
      <w:pPr>
        <w:widowControl w:val="0"/>
        <w:ind w:firstLine="425"/>
        <w:jc w:val="both"/>
        <w:rPr>
          <w:spacing w:val="4"/>
          <w:sz w:val="30"/>
          <w:szCs w:val="30"/>
        </w:rPr>
      </w:pPr>
    </w:p>
    <w:p w:rsidR="005D65CE" w:rsidRPr="004E7E3B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Pr="004E7E3B">
        <w:rPr>
          <w:sz w:val="32"/>
          <w:szCs w:val="32"/>
        </w:rPr>
        <w:t>. Назовите основные способы и методы обнаружения лесных пожаров, их преимущества и недостатки.</w:t>
      </w:r>
    </w:p>
    <w:p w:rsidR="005D65CE" w:rsidRPr="004E7E3B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 w:rsidRPr="004E7E3B">
        <w:rPr>
          <w:sz w:val="32"/>
          <w:szCs w:val="32"/>
        </w:rPr>
        <w:t>. Как определить место пожара с пожарно-наблюдательных вышек?</w:t>
      </w:r>
    </w:p>
    <w:p w:rsidR="005D65CE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Pr="004E7E3B">
        <w:rPr>
          <w:sz w:val="32"/>
          <w:szCs w:val="32"/>
        </w:rPr>
        <w:t xml:space="preserve">. Кем осуществляется авиационная охрана лесов в </w:t>
      </w:r>
      <w:proofErr w:type="gramStart"/>
      <w:r w:rsidRPr="004E7E3B">
        <w:rPr>
          <w:sz w:val="32"/>
          <w:szCs w:val="32"/>
        </w:rPr>
        <w:t>Беларуси</w:t>
      </w:r>
      <w:proofErr w:type="gramEnd"/>
      <w:r w:rsidRPr="004E7E3B">
        <w:rPr>
          <w:sz w:val="32"/>
          <w:szCs w:val="32"/>
        </w:rPr>
        <w:t xml:space="preserve"> и </w:t>
      </w:r>
      <w:proofErr w:type="gramStart"/>
      <w:r w:rsidRPr="004E7E3B">
        <w:rPr>
          <w:sz w:val="32"/>
          <w:szCs w:val="32"/>
        </w:rPr>
        <w:t>какие</w:t>
      </w:r>
      <w:proofErr w:type="gramEnd"/>
      <w:r w:rsidRPr="004E7E3B">
        <w:rPr>
          <w:sz w:val="32"/>
          <w:szCs w:val="32"/>
        </w:rPr>
        <w:t xml:space="preserve"> задачи она выполняет?</w:t>
      </w:r>
    </w:p>
    <w:p w:rsidR="005D65CE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</w:p>
    <w:p w:rsidR="005D65CE" w:rsidRPr="00A2134A" w:rsidRDefault="005D65CE" w:rsidP="005D65CE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5D65CE" w:rsidRPr="00A2134A" w:rsidRDefault="005D65CE" w:rsidP="005D65CE">
      <w:pPr>
        <w:ind w:firstLine="680"/>
        <w:rPr>
          <w:b/>
          <w:sz w:val="30"/>
          <w:szCs w:val="30"/>
        </w:rPr>
      </w:pPr>
    </w:p>
    <w:p w:rsidR="005D65CE" w:rsidRPr="005D65CE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 w:rsidRPr="005D65CE">
        <w:rPr>
          <w:sz w:val="32"/>
          <w:szCs w:val="32"/>
        </w:rPr>
        <w:t xml:space="preserve">1 ГОСТ 17.6.1.01-83 – Охрана природы. Охрана и защита лесов. Термины и определения.  - </w:t>
      </w:r>
      <w:proofErr w:type="spellStart"/>
      <w:r w:rsidRPr="005D65CE">
        <w:rPr>
          <w:sz w:val="32"/>
          <w:szCs w:val="32"/>
        </w:rPr>
        <w:t>Введ</w:t>
      </w:r>
      <w:proofErr w:type="spellEnd"/>
      <w:r w:rsidRPr="005D65CE">
        <w:rPr>
          <w:sz w:val="32"/>
          <w:szCs w:val="32"/>
        </w:rPr>
        <w:t>. постановлением Государственн</w:t>
      </w:r>
      <w:r w:rsidRPr="005D65CE">
        <w:rPr>
          <w:sz w:val="32"/>
          <w:szCs w:val="32"/>
        </w:rPr>
        <w:t>о</w:t>
      </w:r>
      <w:r w:rsidRPr="005D65CE">
        <w:rPr>
          <w:sz w:val="32"/>
          <w:szCs w:val="32"/>
        </w:rPr>
        <w:t xml:space="preserve">го комитета СССР по стандартам от 19.12.83 № 6263- М.: Изд. стандартов, 1985. – 12 с. </w:t>
      </w:r>
    </w:p>
    <w:p w:rsidR="005D65CE" w:rsidRPr="005D65CE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 w:rsidRPr="005D65CE">
        <w:rPr>
          <w:sz w:val="32"/>
          <w:szCs w:val="32"/>
        </w:rPr>
        <w:t>2 ТКП 193-2009(02080) «Правила противопожарного обустро</w:t>
      </w:r>
      <w:r w:rsidRPr="005D65CE">
        <w:rPr>
          <w:sz w:val="32"/>
          <w:szCs w:val="32"/>
        </w:rPr>
        <w:t>й</w:t>
      </w:r>
      <w:r w:rsidRPr="005D65CE">
        <w:rPr>
          <w:sz w:val="32"/>
          <w:szCs w:val="32"/>
        </w:rPr>
        <w:t xml:space="preserve">ства лесов Республики Беларусь. </w:t>
      </w:r>
      <w:r w:rsidRPr="005D65CE">
        <w:rPr>
          <w:sz w:val="32"/>
          <w:szCs w:val="32"/>
        </w:rPr>
        <w:sym w:font="Symbol" w:char="F02D"/>
      </w:r>
      <w:r w:rsidRPr="005D65CE">
        <w:rPr>
          <w:sz w:val="32"/>
          <w:szCs w:val="32"/>
        </w:rPr>
        <w:t xml:space="preserve"> Министерство лесного хозя</w:t>
      </w:r>
      <w:r w:rsidRPr="005D65CE">
        <w:rPr>
          <w:sz w:val="32"/>
          <w:szCs w:val="32"/>
        </w:rPr>
        <w:t>й</w:t>
      </w:r>
      <w:r w:rsidRPr="005D65CE">
        <w:rPr>
          <w:sz w:val="32"/>
          <w:szCs w:val="32"/>
        </w:rPr>
        <w:t xml:space="preserve">ства Республики Беларусь,  2009. </w:t>
      </w:r>
      <w:r w:rsidRPr="005D65CE">
        <w:rPr>
          <w:sz w:val="32"/>
          <w:szCs w:val="32"/>
        </w:rPr>
        <w:sym w:font="Symbol" w:char="F02D"/>
      </w:r>
      <w:r w:rsidRPr="005D65CE">
        <w:rPr>
          <w:sz w:val="32"/>
          <w:szCs w:val="32"/>
        </w:rPr>
        <w:t xml:space="preserve"> 12 с.</w:t>
      </w:r>
    </w:p>
    <w:p w:rsidR="005D65CE" w:rsidRPr="005D65CE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 </w:t>
      </w:r>
      <w:r w:rsidRPr="00E7369F">
        <w:rPr>
          <w:sz w:val="32"/>
          <w:szCs w:val="32"/>
        </w:rPr>
        <w:t xml:space="preserve">Устойчивое </w:t>
      </w:r>
      <w:proofErr w:type="spellStart"/>
      <w:r w:rsidRPr="00E7369F">
        <w:rPr>
          <w:sz w:val="32"/>
          <w:szCs w:val="32"/>
        </w:rPr>
        <w:t>лесоуправление</w:t>
      </w:r>
      <w:proofErr w:type="spellEnd"/>
      <w:r w:rsidRPr="00E7369F">
        <w:rPr>
          <w:sz w:val="32"/>
          <w:szCs w:val="32"/>
        </w:rPr>
        <w:t xml:space="preserve"> и лесопользование. Требования к мероприятиям по охране леса: СТБ 1582-2005.– </w:t>
      </w:r>
      <w:proofErr w:type="spellStart"/>
      <w:r w:rsidRPr="00E7369F">
        <w:rPr>
          <w:sz w:val="32"/>
          <w:szCs w:val="32"/>
        </w:rPr>
        <w:t>Введ</w:t>
      </w:r>
      <w:proofErr w:type="spellEnd"/>
      <w:r w:rsidRPr="00E7369F">
        <w:rPr>
          <w:sz w:val="32"/>
          <w:szCs w:val="32"/>
        </w:rPr>
        <w:t>. 01.06.2006 г. – Минск: Госстандарт, 2005. – 10 с.</w:t>
      </w:r>
    </w:p>
    <w:p w:rsidR="005D65CE" w:rsidRPr="005D65CE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 w:rsidRPr="005D65CE">
        <w:rPr>
          <w:sz w:val="32"/>
          <w:szCs w:val="32"/>
        </w:rPr>
        <w:t xml:space="preserve">4 </w:t>
      </w:r>
      <w:proofErr w:type="spellStart"/>
      <w:r w:rsidRPr="005D65CE">
        <w:rPr>
          <w:sz w:val="32"/>
          <w:szCs w:val="32"/>
        </w:rPr>
        <w:t>Усеня</w:t>
      </w:r>
      <w:proofErr w:type="spellEnd"/>
      <w:r w:rsidRPr="005D65CE">
        <w:rPr>
          <w:sz w:val="32"/>
          <w:szCs w:val="32"/>
        </w:rPr>
        <w:t xml:space="preserve">, В.В. Лесная  </w:t>
      </w:r>
      <w:proofErr w:type="spellStart"/>
      <w:r w:rsidRPr="005D65CE">
        <w:rPr>
          <w:sz w:val="32"/>
          <w:szCs w:val="32"/>
        </w:rPr>
        <w:t>пирология</w:t>
      </w:r>
      <w:proofErr w:type="spellEnd"/>
      <w:r w:rsidRPr="005D65CE">
        <w:rPr>
          <w:sz w:val="32"/>
          <w:szCs w:val="32"/>
        </w:rPr>
        <w:t xml:space="preserve">: учебное пособие для студентов высших учебных заведений по специальности «Лесное хозяйство» / В. В. </w:t>
      </w:r>
      <w:proofErr w:type="spellStart"/>
      <w:r w:rsidRPr="005D65CE">
        <w:rPr>
          <w:sz w:val="32"/>
          <w:szCs w:val="32"/>
        </w:rPr>
        <w:t>Усеня</w:t>
      </w:r>
      <w:proofErr w:type="spellEnd"/>
      <w:r w:rsidRPr="005D65CE">
        <w:rPr>
          <w:sz w:val="32"/>
          <w:szCs w:val="32"/>
        </w:rPr>
        <w:t xml:space="preserve">, Е. Н. Каткова, С. В. </w:t>
      </w:r>
      <w:proofErr w:type="spellStart"/>
      <w:r w:rsidRPr="005D65CE">
        <w:rPr>
          <w:sz w:val="32"/>
          <w:szCs w:val="32"/>
        </w:rPr>
        <w:t>Ульдинович</w:t>
      </w:r>
      <w:proofErr w:type="spellEnd"/>
      <w:r w:rsidRPr="005D65CE">
        <w:rPr>
          <w:sz w:val="32"/>
          <w:szCs w:val="32"/>
        </w:rPr>
        <w:t>. – Гомель</w:t>
      </w:r>
      <w:proofErr w:type="gramStart"/>
      <w:r w:rsidRPr="005D65CE">
        <w:rPr>
          <w:sz w:val="32"/>
          <w:szCs w:val="32"/>
        </w:rPr>
        <w:t xml:space="preserve"> :</w:t>
      </w:r>
      <w:proofErr w:type="gramEnd"/>
      <w:r w:rsidRPr="005D65CE">
        <w:rPr>
          <w:sz w:val="32"/>
          <w:szCs w:val="32"/>
        </w:rPr>
        <w:t xml:space="preserve"> ГГУ им. Ф. Скорины, 2011. – 264 с.</w:t>
      </w:r>
    </w:p>
    <w:p w:rsidR="005D65CE" w:rsidRPr="005D65CE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  <w:r w:rsidRPr="005D65CE">
        <w:rPr>
          <w:sz w:val="32"/>
          <w:szCs w:val="32"/>
        </w:rPr>
        <w:t xml:space="preserve">5 Правила пожарной безопасности в лесах Республики Беларусь: ППБ 2016. – </w:t>
      </w:r>
      <w:proofErr w:type="spellStart"/>
      <w:r w:rsidRPr="005D65CE">
        <w:rPr>
          <w:sz w:val="32"/>
          <w:szCs w:val="32"/>
        </w:rPr>
        <w:t>Введ</w:t>
      </w:r>
      <w:proofErr w:type="spellEnd"/>
      <w:r w:rsidRPr="005D65CE">
        <w:rPr>
          <w:sz w:val="32"/>
          <w:szCs w:val="32"/>
        </w:rPr>
        <w:t>. 19.12.2016 г. – Минск, 2016. – 17 с.</w:t>
      </w:r>
    </w:p>
    <w:p w:rsidR="005D65CE" w:rsidRPr="004E7E3B" w:rsidRDefault="005D65CE" w:rsidP="005D65CE">
      <w:pPr>
        <w:widowControl w:val="0"/>
        <w:tabs>
          <w:tab w:val="num" w:pos="900"/>
        </w:tabs>
        <w:ind w:firstLine="425"/>
        <w:jc w:val="both"/>
        <w:rPr>
          <w:sz w:val="32"/>
          <w:szCs w:val="32"/>
        </w:rPr>
      </w:pPr>
    </w:p>
    <w:p w:rsidR="00B27975" w:rsidRPr="00AE7E34" w:rsidRDefault="00B27975" w:rsidP="00B27975">
      <w:pPr>
        <w:pStyle w:val="FR1"/>
        <w:ind w:firstLine="425"/>
        <w:rPr>
          <w:sz w:val="30"/>
          <w:szCs w:val="30"/>
        </w:rPr>
      </w:pPr>
    </w:p>
    <w:sectPr w:rsidR="00B27975" w:rsidRPr="00AE7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F7C00"/>
    <w:multiLevelType w:val="hybridMultilevel"/>
    <w:tmpl w:val="D464C1C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75"/>
    <w:rsid w:val="000123F0"/>
    <w:rsid w:val="00104BF3"/>
    <w:rsid w:val="001A1ECF"/>
    <w:rsid w:val="00303763"/>
    <w:rsid w:val="005D65CE"/>
    <w:rsid w:val="006464AE"/>
    <w:rsid w:val="008941E4"/>
    <w:rsid w:val="00AE7E34"/>
    <w:rsid w:val="00B1449F"/>
    <w:rsid w:val="00B27975"/>
    <w:rsid w:val="00C04DAE"/>
    <w:rsid w:val="00D2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27975"/>
    <w:pPr>
      <w:widowControl w:val="0"/>
      <w:spacing w:after="0" w:line="240" w:lineRule="auto"/>
      <w:ind w:firstLine="300"/>
      <w:jc w:val="both"/>
    </w:pPr>
    <w:rPr>
      <w:rFonts w:ascii="Arial" w:eastAsia="Times New Roman" w:hAnsi="Arial" w:cs="Times New Roman"/>
      <w:i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rsid w:val="00B279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279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5D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B27975"/>
    <w:pPr>
      <w:widowControl w:val="0"/>
      <w:spacing w:after="0" w:line="240" w:lineRule="auto"/>
      <w:ind w:firstLine="300"/>
      <w:jc w:val="both"/>
    </w:pPr>
    <w:rPr>
      <w:rFonts w:ascii="Arial" w:eastAsia="Times New Roman" w:hAnsi="Arial" w:cs="Times New Roman"/>
      <w:i/>
      <w:snapToGrid w:val="0"/>
      <w:sz w:val="16"/>
      <w:szCs w:val="20"/>
      <w:lang w:eastAsia="ru-RU"/>
    </w:rPr>
  </w:style>
  <w:style w:type="paragraph" w:styleId="2">
    <w:name w:val="Body Text Indent 2"/>
    <w:basedOn w:val="a"/>
    <w:link w:val="20"/>
    <w:rsid w:val="00B279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279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5D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2018-04-02T06:29:00Z</dcterms:created>
  <dcterms:modified xsi:type="dcterms:W3CDTF">2018-04-02T06:29:00Z</dcterms:modified>
</cp:coreProperties>
</file>